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eastAsia="黑体"/>
          <w:sz w:val="44"/>
          <w:szCs w:val="24"/>
        </w:rPr>
      </w:pPr>
      <w:r>
        <w:rPr>
          <w:rFonts w:hint="eastAsia" w:eastAsia="黑体"/>
          <w:sz w:val="44"/>
        </w:rPr>
        <w:t>湖南省事业单位公开招聘人员报名表</w:t>
      </w:r>
    </w:p>
    <w:p>
      <w:pPr>
        <w:spacing w:line="280" w:lineRule="exact"/>
        <w:jc w:val="center"/>
        <w:rPr>
          <w:rFonts w:eastAsia="宋体"/>
        </w:rPr>
      </w:pPr>
    </w:p>
    <w:tbl>
      <w:tblPr>
        <w:tblStyle w:val="3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说明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张，照片背面请写上自己的姓名。</w:t>
      </w:r>
      <w:r>
        <w:t>5</w:t>
      </w:r>
      <w:r>
        <w:rPr>
          <w:rFonts w:hint="eastAsia"/>
        </w:rPr>
        <w:t>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647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</dc:creator>
  <cp:lastModifiedBy>J</cp:lastModifiedBy>
  <dcterms:modified xsi:type="dcterms:W3CDTF">2017-12-29T02:54:43Z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